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852918" w:rsidRPr="00852918" w:rsidTr="00852918">
        <w:tc>
          <w:tcPr>
            <w:tcW w:w="10206" w:type="dxa"/>
          </w:tcPr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91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52918" w:rsidRPr="00852918" w:rsidTr="00852918">
        <w:tc>
          <w:tcPr>
            <w:tcW w:w="10206" w:type="dxa"/>
          </w:tcPr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918" w:rsidRPr="00EE3C69" w:rsidRDefault="00852918" w:rsidP="008529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291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EE3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E3C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А.В.Амурцева</w:t>
            </w:r>
            <w:proofErr w:type="spellEnd"/>
          </w:p>
          <w:p w:rsidR="00EE3C69" w:rsidRPr="00EE3C69" w:rsidRDefault="00EE3C69" w:rsidP="00EE3C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6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ГУСО МЦПД «Журавлёнок»</w:t>
            </w:r>
          </w:p>
          <w:p w:rsidR="00EE3C69" w:rsidRPr="00EE3C69" w:rsidRDefault="00EE3C69" w:rsidP="00EE3C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69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918" w:rsidRPr="00852918" w:rsidRDefault="00852918" w:rsidP="008529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FE0" w:rsidRPr="00852918" w:rsidRDefault="00356AE9" w:rsidP="005D7FE0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5D7FE0" w:rsidRPr="00B307A0" w:rsidRDefault="005D7FE0" w:rsidP="005D7FE0">
      <w:pPr>
        <w:pStyle w:val="ad"/>
        <w:tabs>
          <w:tab w:val="left" w:pos="700"/>
        </w:tabs>
        <w:jc w:val="center"/>
        <w:rPr>
          <w:b/>
          <w:szCs w:val="24"/>
        </w:rPr>
      </w:pPr>
      <w:r w:rsidRPr="00B307A0">
        <w:rPr>
          <w:b/>
          <w:szCs w:val="24"/>
        </w:rPr>
        <w:t>о проведени</w:t>
      </w:r>
      <w:r w:rsidR="00356AE9">
        <w:rPr>
          <w:b/>
          <w:szCs w:val="24"/>
        </w:rPr>
        <w:t>и</w:t>
      </w:r>
      <w:r w:rsidRPr="00B307A0">
        <w:rPr>
          <w:b/>
          <w:szCs w:val="24"/>
        </w:rPr>
        <w:t xml:space="preserve"> открытого аукциона в электронной форме на заключение догов</w:t>
      </w:r>
      <w:r w:rsidR="00EE3C69">
        <w:rPr>
          <w:b/>
          <w:szCs w:val="24"/>
        </w:rPr>
        <w:t>ора купли-продажи государственного</w:t>
      </w:r>
      <w:r w:rsidRPr="00B307A0">
        <w:rPr>
          <w:b/>
          <w:szCs w:val="24"/>
        </w:rPr>
        <w:t xml:space="preserve"> имущества:</w:t>
      </w:r>
    </w:p>
    <w:p w:rsidR="006C11D5" w:rsidRPr="00B307A0" w:rsidRDefault="006C11D5" w:rsidP="006C11D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2918" w:rsidRDefault="006C11D5" w:rsidP="006C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3C69" w:rsidRPr="00EE3C69" w:rsidRDefault="00EE3C69" w:rsidP="00EE3C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социального обслуживания </w:t>
      </w:r>
      <w:r w:rsidR="002803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Могочинский</w:t>
      </w:r>
      <w:proofErr w:type="spellEnd"/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</w:t>
      </w:r>
    </w:p>
    <w:p w:rsidR="00EE3C69" w:rsidRDefault="00852918" w:rsidP="00EE3C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EE3C69"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6737</w:t>
      </w:r>
      <w:r w:rsidR="00B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 п. Давенда, </w:t>
      </w:r>
      <w:proofErr w:type="spellStart"/>
      <w:r w:rsidR="00B57245">
        <w:rPr>
          <w:rFonts w:ascii="Times New Roman" w:eastAsia="Times New Roman" w:hAnsi="Times New Roman" w:cs="Times New Roman"/>
          <w:color w:val="000000"/>
          <w:sz w:val="24"/>
          <w:szCs w:val="24"/>
        </w:rPr>
        <w:t>Могочинский</w:t>
      </w:r>
      <w:proofErr w:type="spellEnd"/>
      <w:r w:rsidR="00B57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округ, Забайкальский край ,</w:t>
      </w:r>
      <w:proofErr w:type="spellStart"/>
      <w:r w:rsidR="00B5724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B57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E3C69"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EE3C69"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омсомольская</w:t>
      </w:r>
      <w:proofErr w:type="spellEnd"/>
      <w:r w:rsidR="00EE3C69"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, 7</w:t>
      </w:r>
    </w:p>
    <w:p w:rsidR="00EE3C69" w:rsidRDefault="00EE3C69" w:rsidP="00EE3C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почта: </w:t>
      </w:r>
      <w:hyperlink r:id="rId9" w:history="1">
        <w:r w:rsidRPr="00EE3C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guravlenok@mail.ru</w:t>
        </w:r>
      </w:hyperlink>
    </w:p>
    <w:p w:rsidR="00EE3C69" w:rsidRPr="00EE3C69" w:rsidRDefault="00EE3C69" w:rsidP="00EE3C6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8-30241-52-1-33</w:t>
      </w:r>
    </w:p>
    <w:p w:rsidR="00852918" w:rsidRDefault="00135C11" w:rsidP="00EE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Владимировна</w:t>
      </w:r>
    </w:p>
    <w:p w:rsidR="006C11D5" w:rsidRPr="00EE3C69" w:rsidRDefault="00EE3C69" w:rsidP="00EE3C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Государственное учреждение социального обслуживания </w:t>
      </w:r>
      <w:proofErr w:type="spellStart"/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>Могочинский</w:t>
      </w:r>
      <w:proofErr w:type="spellEnd"/>
      <w:r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 помощи детям, оставшимся без попечения родителей «Журавлёнок» Забайкальского края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918"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распоряжение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государственного имущества и земельных отн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ошений Забайкальского края от 21.06.2024 № 2743</w:t>
      </w:r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отчуждени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государственног</w:t>
      </w:r>
      <w:r w:rsidR="0095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имущества Забайкальского края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на праве оперативного управления за Государственным</w:t>
      </w:r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обслуживания </w:t>
      </w:r>
      <w:r w:rsid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28036D" w:rsidRPr="0028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 «Журавлёнок» Забайкальского края</w:t>
      </w:r>
      <w:r w:rsidR="00C02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1D5"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открытый аукцион в электронной форме </w:t>
      </w:r>
      <w:r w:rsidR="006C11D5"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продаже </w:t>
      </w:r>
      <w:r w:rsidR="006C11D5"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имущества: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F31" w:rsidRPr="005102D3" w:rsidRDefault="006C11D5" w:rsidP="00580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</w:t>
      </w:r>
      <w:r w:rsidRPr="006A5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1.</w:t>
      </w:r>
      <w:r w:rsidR="0021673C" w:rsidRPr="00912F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УАЗ-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2206</w:t>
      </w:r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95-04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2012 года</w:t>
      </w:r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</w:t>
      </w:r>
      <w:proofErr w:type="gramStart"/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 w:rsidR="0028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ассажирский</w:t>
      </w:r>
      <w:proofErr w:type="spellEnd"/>
      <w:r w:rsidR="00580F31" w:rsidRPr="0058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идентификационн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номер (VIN) ХТТ220695С0452729, регистрационный знак КОО5ТТ</w:t>
      </w:r>
      <w:r w:rsidR="0081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 RUS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кузов</w:t>
      </w:r>
      <w:r w:rsidR="0081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220600С0202510</w:t>
      </w:r>
      <w:r w:rsidR="00165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4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двигатель  № 409100С3006587</w:t>
      </w:r>
      <w:r w:rsidR="00580F31" w:rsidRPr="00580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80F31" w:rsidRPr="0051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двигателя </w:t>
      </w:r>
      <w:r w:rsidR="008140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80F3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="00266C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580F31" w:rsidRPr="0051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рабочий объем двигателя </w:t>
      </w:r>
      <w:r w:rsidR="008140C1">
        <w:rPr>
          <w:rFonts w:ascii="Times New Roman" w:eastAsia="Times New Roman" w:hAnsi="Times New Roman" w:cs="Times New Roman"/>
          <w:sz w:val="24"/>
          <w:szCs w:val="24"/>
          <w:lang w:eastAsia="ru-RU"/>
        </w:rPr>
        <w:t>2693</w:t>
      </w:r>
      <w:r w:rsidR="00580F31" w:rsidRPr="0051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куб. см</w:t>
      </w:r>
      <w:r w:rsidR="00886504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цвет: белая ночь</w:t>
      </w:r>
    </w:p>
    <w:p w:rsidR="00955FC3" w:rsidRDefault="006C11D5" w:rsidP="006C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–</w:t>
      </w:r>
      <w:r w:rsidR="00955FC3" w:rsidRPr="00955FC3">
        <w:t xml:space="preserve"> </w:t>
      </w:r>
      <w:r w:rsidR="00955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955FC3" w:rsidRPr="0095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имущества и земельных отношений Забайкальского края</w:t>
      </w:r>
      <w:r w:rsidR="00EE3C69" w:rsidRPr="00EE3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11D5" w:rsidRPr="00B307A0" w:rsidRDefault="006C11D5" w:rsidP="006C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в отношении имущества обременений: правами третьих лиц не </w:t>
      </w:r>
      <w:proofErr w:type="gramStart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</w:t>
      </w:r>
      <w:proofErr w:type="gramEnd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споре и под арестом не состоит. Ограничений в пользовании не имеется.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цена (лота) –</w:t>
      </w:r>
      <w:r w:rsidR="008E1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5CD">
        <w:rPr>
          <w:rFonts w:ascii="Times New Roman" w:eastAsia="Times New Roman" w:hAnsi="Times New Roman" w:cs="Times New Roman"/>
          <w:sz w:val="24"/>
          <w:szCs w:val="24"/>
          <w:lang w:eastAsia="ru-RU"/>
        </w:rPr>
        <w:t>98900</w:t>
      </w:r>
      <w:r w:rsidR="008E16E6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99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(девяносто восемь тысяч девятьсот</w:t>
      </w:r>
      <w:r w:rsidR="008E16E6" w:rsidRPr="008E16E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8E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копеек.</w:t>
      </w:r>
    </w:p>
    <w:p w:rsidR="006C11D5" w:rsidRPr="0005725C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(величина повышения цены) –</w:t>
      </w:r>
      <w:r w:rsidR="0005725C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>5% от начальной цены предмета аукциона:</w:t>
      </w:r>
      <w:r w:rsidR="008E1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5725C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0C1">
        <w:rPr>
          <w:rFonts w:ascii="Times New Roman" w:eastAsia="Times New Roman" w:hAnsi="Times New Roman" w:cs="Times New Roman"/>
          <w:sz w:val="24"/>
          <w:szCs w:val="24"/>
          <w:lang w:eastAsia="ru-RU"/>
        </w:rPr>
        <w:t>4945</w:t>
      </w:r>
      <w:r w:rsidR="0005725C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140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девятьсот сорок пять</w:t>
      </w:r>
      <w:r w:rsidR="0005725C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задатка –</w:t>
      </w:r>
      <w:r w:rsidR="00A57331" w:rsidRPr="00057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10% - </w:t>
      </w:r>
      <w:r w:rsidR="009925CD">
        <w:rPr>
          <w:rFonts w:ascii="Times New Roman" w:eastAsia="Times New Roman" w:hAnsi="Times New Roman" w:cs="Times New Roman"/>
          <w:sz w:val="24"/>
          <w:szCs w:val="24"/>
          <w:lang w:eastAsia="ru-RU"/>
        </w:rPr>
        <w:t>9890</w:t>
      </w:r>
      <w:r w:rsidR="00A57331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2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тысяч восемьсот девяносто</w:t>
      </w:r>
      <w:r w:rsidR="00264F5A"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57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C11D5" w:rsidRPr="00B307A0" w:rsidRDefault="006C11D5" w:rsidP="006C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предыдущих торгах: </w:t>
      </w:r>
      <w:r w:rsidRPr="00B307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6C11D5" w:rsidRPr="00B307A0" w:rsidRDefault="006C11D5" w:rsidP="00DD5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Оператор электронной площадки: ООО «РТС-тендер», </w:t>
      </w:r>
      <w:proofErr w:type="gramStart"/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proofErr w:type="gramEnd"/>
      <w:r w:rsidRPr="00B3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-https://www.rts-tender.ru/. </w:t>
      </w:r>
    </w:p>
    <w:p w:rsidR="006C11D5" w:rsidRPr="00B307A0" w:rsidRDefault="006C11D5" w:rsidP="006C11D5">
      <w:pPr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электронной площадке осуществляется в соответствии:</w:t>
      </w:r>
    </w:p>
    <w:p w:rsidR="006C11D5" w:rsidRPr="00B307A0" w:rsidRDefault="006C11D5" w:rsidP="006C11D5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 с регламентом электронной площадки «РТС-тендер»</w:t>
      </w:r>
      <w:proofErr w:type="gramStart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6C11D5" w:rsidRPr="00B307A0" w:rsidRDefault="006C11D5" w:rsidP="006C11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 подачи предложений по цене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открытая форма подачи предложений о цене.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C11D5" w:rsidRPr="00B307A0" w:rsidRDefault="006C11D5" w:rsidP="007A11C0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заявки на участие осуществляется только посредством интерфейса электронной площадк</w:t>
      </w:r>
      <w:proofErr w:type="gramStart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из личного кабинета претендента. 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Начало приема заявок на участие в аукционе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992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</w:t>
      </w:r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и дата окончания приема заявок на участие в аукционе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5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г., 09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:00.</w:t>
      </w:r>
    </w:p>
    <w:p w:rsidR="006C11D5" w:rsidRPr="00B307A0" w:rsidRDefault="006C11D5" w:rsidP="00CB6758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определения участников аукциона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CB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5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в </w:t>
      </w:r>
      <w:r w:rsidR="00B5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673742 п. Давенда, </w:t>
      </w:r>
      <w:proofErr w:type="spell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округ, Забайкальский край ,</w:t>
      </w:r>
      <w:proofErr w:type="spell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,кабинет директора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аукциона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E3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5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spellEnd"/>
      <w:proofErr w:type="gramEnd"/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1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8E1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площадке ООО «РТС-тендер», www.rts-tender.ru.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условия.</w:t>
      </w:r>
    </w:p>
    <w:p w:rsidR="006C11D5" w:rsidRPr="00B307A0" w:rsidRDefault="006C11D5" w:rsidP="006C11D5">
      <w:pPr>
        <w:tabs>
          <w:tab w:val="left" w:pos="900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 178-ФЗ «О приватизации государственного и муниципального имущества».</w:t>
      </w:r>
      <w:proofErr w:type="gramEnd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ограничения не распространяются на собственников объектов недвижимости, являющихся самовольными постройками и расположенных на относящихся к государственной и муниципальной собственности земельных участках, при приобретении указанными собственниками этих земельных участков. </w:t>
      </w:r>
      <w:proofErr w:type="gramEnd"/>
    </w:p>
    <w:p w:rsidR="00B71D2F" w:rsidRDefault="00B71D2F" w:rsidP="006C11D5">
      <w:pPr>
        <w:tabs>
          <w:tab w:val="left" w:pos="774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1D5" w:rsidRPr="00EE3560" w:rsidRDefault="006C11D5" w:rsidP="006C11D5">
      <w:pPr>
        <w:tabs>
          <w:tab w:val="left" w:pos="774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внесения задатка и его возврата.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Задаток перечисляется на реквизиты указанные в условиях извещения на электронно-торговой площадке. 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Получатель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ООО «РТС-тендер»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Наименование банка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Филиал «Корпоративный» ПАО «</w:t>
      </w:r>
      <w:proofErr w:type="spellStart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Совкомбанк</w:t>
      </w:r>
      <w:proofErr w:type="spellEnd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» 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Расчетный счёт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40702810512030016362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Корр. счёт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30101810445250000360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БИК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044525360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ИНН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7710357167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КПП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773001001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Назначение платежа</w:t>
      </w: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 xml:space="preserve">Внесение гарантийного обеспечения </w:t>
      </w:r>
      <w:proofErr w:type="gramStart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по</w:t>
      </w:r>
      <w:proofErr w:type="gramEnd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Соглашению о внесении </w:t>
      </w:r>
      <w:proofErr w:type="gramStart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гарантийного</w:t>
      </w:r>
      <w:proofErr w:type="gramEnd"/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83DC9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обеспечения, № аналитического счета ______, без НДС. </w:t>
      </w:r>
    </w:p>
    <w:p w:rsidR="00283DC9" w:rsidRP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283DC9" w:rsidRDefault="00283DC9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9668A7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Задаток должен быть внесен Претендентом и поступить на указанный счет не позднее времени, даты </w:t>
      </w:r>
      <w:r w:rsidR="009668A7" w:rsidRPr="009668A7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окончания приема</w:t>
      </w:r>
      <w:r w:rsidRPr="009668A7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заявок на участие в аукционе.</w:t>
      </w:r>
    </w:p>
    <w:p w:rsidR="006C5758" w:rsidRPr="006C5758" w:rsidRDefault="006C5758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  <w:t>Порядок внесения денежных сре</w:t>
      </w:r>
      <w:proofErr w:type="gramStart"/>
      <w:r w:rsidRPr="006C5758"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  <w:t>дств в к</w:t>
      </w:r>
      <w:proofErr w:type="gramEnd"/>
      <w:r w:rsidRPr="006C5758"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  <w:t>ачестве задатка на участие в аукционе в электронной форме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lastRenderedPageBreak/>
        <w:t>1.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ии ау</w:t>
      </w:r>
      <w:proofErr w:type="gramEnd"/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кциона в электронной форме. 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2.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3.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Денежные средства блокируются оператором электронной площадки в размере задатка, указанного организатором в извещении о проведен</w:t>
      </w:r>
      <w:proofErr w:type="gramStart"/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ии ау</w:t>
      </w:r>
      <w:proofErr w:type="gramEnd"/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4.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5.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</w:r>
    </w:p>
    <w:p w:rsidR="006C5758" w:rsidRP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6.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>При заключении договора купли-продажи с победителем аукциона, сумма внесенного им задатка засчитывается в оплату при</w:t>
      </w:r>
      <w:r w:rsidR="00B57245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обретаемого автомобиля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.</w:t>
      </w:r>
    </w:p>
    <w:p w:rsidR="006C5758" w:rsidRDefault="006C5758" w:rsidP="006C5758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7.</w:t>
      </w:r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</w:r>
      <w:proofErr w:type="gramStart"/>
      <w:r w:rsidRPr="006C5758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Оператор электронной площадки осуществляет перевод задатка, внесенного участником электронного аукциона, признанным его 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</w:r>
      <w:proofErr w:type="gramEnd"/>
    </w:p>
    <w:p w:rsidR="006C5758" w:rsidRDefault="006C5758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6C5758" w:rsidRPr="00C40BBD" w:rsidRDefault="00C40BBD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</w:pPr>
      <w:r w:rsidRPr="00C40BBD">
        <w:rPr>
          <w:rFonts w:ascii="Liberation Serif" w:eastAsia="Calibri" w:hAnsi="Liberation Serif" w:cs="Times New Roman"/>
          <w:b/>
          <w:bCs/>
          <w:sz w:val="24"/>
          <w:szCs w:val="24"/>
          <w:lang w:eastAsia="ru-RU"/>
        </w:rPr>
        <w:t>Порядок возврата задатка</w:t>
      </w:r>
    </w:p>
    <w:p w:rsidR="00C40BBD" w:rsidRPr="00C40BBD" w:rsidRDefault="00C40BBD" w:rsidP="00C40BBD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•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 xml:space="preserve">Возврат задатка в течение </w:t>
      </w:r>
      <w:r w:rsidR="00B3614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5 (пяти)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дней со дня поступления уведомления об отзыве заявки.</w:t>
      </w:r>
    </w:p>
    <w:p w:rsidR="00C40BBD" w:rsidRPr="00C40BBD" w:rsidRDefault="00C40BBD" w:rsidP="00C40BBD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•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 xml:space="preserve">Возврат задатка </w:t>
      </w:r>
      <w:proofErr w:type="gramStart"/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лицам</w:t>
      </w:r>
      <w:proofErr w:type="gramEnd"/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не допущенным к участию в аукционе в течение </w:t>
      </w:r>
      <w:r w:rsidR="00B3614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5 (пяти)</w:t>
      </w:r>
      <w:r w:rsidR="00B36142"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дней 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со дня оформления протокола приема заявок на участие в аукционе. </w:t>
      </w:r>
    </w:p>
    <w:p w:rsidR="006C5758" w:rsidRDefault="00C40BBD" w:rsidP="00C40BBD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•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  <w:t xml:space="preserve">Возврат задатка в течение </w:t>
      </w:r>
      <w:r w:rsidR="00B36142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5 (пяти)</w:t>
      </w:r>
      <w:r w:rsidR="00B36142"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дней </w:t>
      </w:r>
      <w:r w:rsidRPr="00C40BBD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со дня подписания протокола о результатах аукциона лицам, участвовавшим в аукционе, но не победившим в нем.  </w:t>
      </w:r>
    </w:p>
    <w:p w:rsidR="006C5758" w:rsidRDefault="006C5758" w:rsidP="00283DC9">
      <w:pPr>
        <w:autoSpaceDN w:val="0"/>
        <w:spacing w:after="120" w:line="240" w:lineRule="auto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6C11D5" w:rsidRPr="00B307A0" w:rsidRDefault="006C11D5" w:rsidP="00283DC9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заявок на участие в аукционе.</w:t>
      </w:r>
    </w:p>
    <w:p w:rsidR="00EE3560" w:rsidRPr="00EE3560" w:rsidRDefault="00EE3560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</w:r>
    </w:p>
    <w:p w:rsidR="00EE3560" w:rsidRPr="00EE3560" w:rsidRDefault="00EE3560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EE3560" w:rsidRPr="00EE3560" w:rsidRDefault="00EE3560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в электронной форме направляется участником оператору электронной площадки.</w:t>
      </w:r>
    </w:p>
    <w:p w:rsidR="00EE3560" w:rsidRDefault="00EE3560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</w:r>
      <w:proofErr w:type="gramEnd"/>
      <w:r w:rsidRPr="00EE35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таким регламентом электронной площадки.</w:t>
      </w:r>
    </w:p>
    <w:p w:rsidR="00EE3560" w:rsidRDefault="00EE3560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D5" w:rsidRPr="00B307A0" w:rsidRDefault="006C11D5" w:rsidP="00EE3560">
      <w:pPr>
        <w:tabs>
          <w:tab w:val="left" w:pos="8222"/>
        </w:tabs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требуемых для участия в аукционе документов и требования к их оформлению.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в электронной форме заявители представляют в установленный в извещении о проведен</w:t>
      </w:r>
      <w:proofErr w:type="gramStart"/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срок следующие документы: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заявка на участие в аукционе в электронной форме. </w:t>
      </w:r>
      <w:proofErr w:type="gramStart"/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proofErr w:type="gramEnd"/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должна содержать согласие участника: 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обработку персональных данных;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принятии на себя обязательства в случае признания победителем аукциона в электронной ф</w:t>
      </w:r>
      <w:r w:rsidR="00AE3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заключить </w:t>
      </w: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купли-про</w:t>
      </w:r>
      <w:r w:rsidR="00AE3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дажи в течение 5 рабочих</w:t>
      </w:r>
      <w:bookmarkStart w:id="0" w:name="_GoBack"/>
      <w:bookmarkEnd w:id="0"/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информации о результатах такого аукциона на официальном сайте Российской Федерации www.torgi.gov, и на электронно-торговой площадке, на которой проводились торги;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заверенные копии учредительных документов (для юридических лиц);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заверенная копия свидетельства о государственной регистрации юридического лица (для юридических лиц);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 (для юридических лиц);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доверенность (в случае подачи заявки представителем претендента)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паспорта (для физических лиц);</w:t>
      </w:r>
    </w:p>
    <w:p w:rsidR="00D17F77" w:rsidRP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копия СНИЛС (для физических лиц);</w:t>
      </w:r>
    </w:p>
    <w:p w:rsidR="00D17F77" w:rsidRDefault="00D17F77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копия ИНН (для физических лиц).</w:t>
      </w:r>
    </w:p>
    <w:p w:rsidR="006C11D5" w:rsidRPr="00B307A0" w:rsidRDefault="006C11D5" w:rsidP="00D17F7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вправе отказаться от проведения электронного аукциона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smartTag w:uri="urn:schemas-microsoft-com:office:cs:smarttags" w:element="NumConv6p0">
        <w:smartTagPr>
          <w:attr w:name="val" w:val="5"/>
          <w:attr w:name="sch" w:val="1"/>
        </w:smartTagPr>
        <w:r w:rsidRPr="00B307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smartTag>
      <w:r w:rsidR="00B3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(пять)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окончания приема заявок, о чем он извещает претендентов на участие в электронном аукционе и публикует соответствующее информационное сообщение на сайте продавца государственного или муниципального имущества в сети «Интернет» –</w:t>
      </w:r>
      <w:hyperlink r:id="rId10" w:history="1"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1D5" w:rsidRPr="00B307A0" w:rsidRDefault="006C11D5" w:rsidP="006C11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вправе принять решение о продлении срока приема заявок.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сообщение о продлении срока приема заявок должно быть размещено на официальном сайте в сети «Интернет» для размещения информации о проведении конкурсов и аукционов </w:t>
      </w:r>
      <w:hyperlink r:id="rId11" w:history="1">
        <w:r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www.torgi.gov.ru</w:t>
        </w:r>
      </w:hyperlink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даты окончания приема заявок,  на электронной площадке ООО «РТС-тендер».</w:t>
      </w:r>
    </w:p>
    <w:p w:rsidR="006C11D5" w:rsidRPr="00B307A0" w:rsidRDefault="006C11D5" w:rsidP="006C11D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D5" w:rsidRPr="00B307A0" w:rsidRDefault="006C11D5" w:rsidP="006C11D5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 и порядок определения победителя.</w:t>
      </w:r>
    </w:p>
    <w:p w:rsidR="006C11D5" w:rsidRPr="00B307A0" w:rsidRDefault="006C11D5" w:rsidP="006C11D5">
      <w:pPr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по продаже муниципального имущества проводится на электронной площадке ООО «РТС-тендер» по адресу в сети Интернет www.rts-tender.ru в день и во время, указанные в информационном сообщении, путем последовательного повышения цены первоначального предложения на величину, равную величине «шага аукциона». «Шаг аукциона» устанавливается продавцом в фиксированной сумме, составляющей 5% начальной цены продажи. 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Организатор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организатором размещается: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торговой площадки – информация о начале проведения процедуры электронного аукциона с указанием наименования государственного имущества, начальной цены и текущего «шага аукциона»;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электронного аукциона участникам предлагается заявить о приобретении государственного имущества по начальной цене. В случае если в течение указанного времени: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</w:t>
      </w:r>
      <w:r w:rsidR="00FC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о цене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не может быть принято в связи с подачей аналогичного предложения ранее другим участником.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участник, пред</w:t>
      </w:r>
      <w:r w:rsidR="00FC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ложивший наиболее высокую цену </w:t>
      </w: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электронного аукциона путем оформления протокола об итогах электронного аукциона.</w:t>
      </w:r>
    </w:p>
    <w:p w:rsidR="006C11D5" w:rsidRPr="00B307A0" w:rsidRDefault="006C11D5" w:rsidP="006C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продажи государственного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государственного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6C11D5" w:rsidRPr="00B307A0" w:rsidRDefault="006C11D5" w:rsidP="006C11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государственного имущества.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цена сделки;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– победителя.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признается несостоявшимся в следующих случаях: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6C11D5" w:rsidRPr="00B307A0" w:rsidRDefault="006C11D5" w:rsidP="006C1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государственного имущества.</w:t>
      </w:r>
    </w:p>
    <w:p w:rsidR="006C11D5" w:rsidRPr="00B307A0" w:rsidRDefault="006C11D5" w:rsidP="006C11D5">
      <w:pPr>
        <w:autoSpaceDN w:val="0"/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заключения договора купли – продажи имущества и земельного участка по итогам аукциона.</w:t>
      </w:r>
    </w:p>
    <w:p w:rsidR="009A7887" w:rsidRPr="009A7887" w:rsidRDefault="009A7887" w:rsidP="009A7887">
      <w:pPr>
        <w:tabs>
          <w:tab w:val="left" w:pos="734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аукциона в электронной форме договор купли-продажи может быть заключен с победителем аукциона в электронной форме, а в случаях, предусмотренных п. 3 ст. 18 Федерального закона от 21 декабря 2001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A7887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178-ФЗ"О приватизации государственного и муниципального имущества"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B36142" w:rsidRPr="00B36142" w:rsidRDefault="00B36142" w:rsidP="009A7887">
      <w:pPr>
        <w:tabs>
          <w:tab w:val="left" w:pos="734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1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течение пяти рабочих дней с даты подведения итогов аукциона с победителем аукциона либо лицом, признанным единственным участником аукциона, заключается договор купли-продажи.</w:t>
      </w:r>
      <w:r w:rsidRPr="00B36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11D5" w:rsidRPr="00B307A0" w:rsidRDefault="006C11D5" w:rsidP="009A7887">
      <w:pPr>
        <w:tabs>
          <w:tab w:val="left" w:pos="734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дополнительной информации.</w:t>
      </w:r>
    </w:p>
    <w:p w:rsidR="00B57245" w:rsidRPr="00B57245" w:rsidRDefault="006C11D5" w:rsidP="00B57245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Ответственный исполнитель – </w:t>
      </w:r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социального обслуживания «</w:t>
      </w:r>
      <w:proofErr w:type="spell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помощи детям, оставшимся без попечения родителей «</w:t>
      </w:r>
      <w:r w:rsid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Журавлёнок» Забайкальского края,</w:t>
      </w:r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Давенда, </w:t>
      </w:r>
      <w:proofErr w:type="spell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округ, Забайкальский край ,</w:t>
      </w:r>
      <w:proofErr w:type="spell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="00B57245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</w:p>
    <w:p w:rsidR="006C11D5" w:rsidRDefault="00B57245" w:rsidP="00B57245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почта: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guravlenok@mail.ru,т</w:t>
      </w:r>
      <w:r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.: 8-30241-52-1-33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11D5"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Кроме того, информацию можно найти на официальном сайте Российской Федерации – </w:t>
      </w:r>
      <w:hyperlink r:id="rId12" w:history="1"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proofErr w:type="spellEnd"/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6C11D5" w:rsidRPr="00B307A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6C11D5" w:rsidRPr="00B307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электронной площадке ООО «РТС-тендер».</w:t>
      </w:r>
    </w:p>
    <w:p w:rsidR="000C65C9" w:rsidRDefault="000C65C9" w:rsidP="00645C4F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6F7" w:rsidRPr="00B57245" w:rsidRDefault="000C65C9" w:rsidP="00BC56F7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порядок осмотра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00D30" w:rsidRPr="00E00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осмотра транспортного средства претендентам необходимо подать заявку в письменном виде по адресу:</w:t>
      </w:r>
      <w:r w:rsidR="00BC56F7" w:rsidRPr="00BC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Давенда, </w:t>
      </w:r>
      <w:proofErr w:type="spellStart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округ, Забайкальский край ,</w:t>
      </w:r>
      <w:proofErr w:type="spellStart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омсомольская</w:t>
      </w:r>
      <w:proofErr w:type="spellEnd"/>
      <w:r w:rsidR="00BC56F7"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BC5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на </w:t>
      </w:r>
      <w:proofErr w:type="spellStart"/>
      <w:r w:rsidR="00BC56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эл.почту</w:t>
      </w:r>
      <w:proofErr w:type="spellEnd"/>
      <w:r w:rsidR="00135C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F7" w:rsidRDefault="00BC56F7" w:rsidP="00BC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онная почта: </w:t>
      </w:r>
      <w:hyperlink r:id="rId13" w:history="1">
        <w:r w:rsidRPr="00753D79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guravlenok@mail.ru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0D30" w:rsidRDefault="00BC56F7" w:rsidP="00BC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57245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8-30241-52-1-33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0D30" w:rsidRPr="00E00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1D5" w:rsidRDefault="00E00D30" w:rsidP="000201BA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производится</w:t>
      </w:r>
      <w:r w:rsidR="0013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09.00 д</w:t>
      </w:r>
      <w:r w:rsidR="00BC5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16</w:t>
      </w:r>
      <w:r w:rsidR="000201BA" w:rsidRPr="000201BA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D1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1BA" w:rsidRPr="00B307A0" w:rsidRDefault="000201BA" w:rsidP="000201BA">
      <w:pPr>
        <w:tabs>
          <w:tab w:val="left" w:pos="7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1D5" w:rsidRPr="00B307A0" w:rsidRDefault="006C11D5" w:rsidP="006C11D5">
      <w:pPr>
        <w:tabs>
          <w:tab w:val="left" w:pos="774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вопросы, касающиеся проведения аукциона, не нашедшие отражение в настоящем информационном сообщении, регулируются законодательством Российской Федерации.</w:t>
      </w:r>
    </w:p>
    <w:p w:rsidR="00917637" w:rsidRPr="00B307A0" w:rsidRDefault="00917637"/>
    <w:p w:rsidR="00917637" w:rsidRPr="00B307A0" w:rsidRDefault="00917637"/>
    <w:p w:rsidR="00917637" w:rsidRPr="00B307A0" w:rsidRDefault="00917637"/>
    <w:sectPr w:rsidR="00917637" w:rsidRPr="00B307A0" w:rsidSect="004D75E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C4" w:rsidRDefault="000A4EC4">
      <w:pPr>
        <w:spacing w:after="0" w:line="240" w:lineRule="auto"/>
      </w:pPr>
      <w:r>
        <w:separator/>
      </w:r>
    </w:p>
  </w:endnote>
  <w:endnote w:type="continuationSeparator" w:id="0">
    <w:p w:rsidR="000A4EC4" w:rsidRDefault="000A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685752"/>
      <w:docPartObj>
        <w:docPartGallery w:val="Page Numbers (Bottom of Page)"/>
        <w:docPartUnique/>
      </w:docPartObj>
    </w:sdtPr>
    <w:sdtEndPr/>
    <w:sdtContent>
      <w:p w:rsidR="004D75EF" w:rsidRDefault="00C06FDE">
        <w:pPr>
          <w:pStyle w:val="a6"/>
          <w:jc w:val="center"/>
        </w:pPr>
        <w:r>
          <w:fldChar w:fldCharType="begin"/>
        </w:r>
        <w:r w:rsidR="007354E6">
          <w:instrText>PAGE   \* MERGEFORMAT</w:instrText>
        </w:r>
        <w:r>
          <w:fldChar w:fldCharType="separate"/>
        </w:r>
        <w:r w:rsidR="00AE3A31">
          <w:rPr>
            <w:noProof/>
          </w:rPr>
          <w:t>3</w:t>
        </w:r>
        <w:r>
          <w:fldChar w:fldCharType="end"/>
        </w:r>
      </w:p>
    </w:sdtContent>
  </w:sdt>
  <w:p w:rsidR="004D75EF" w:rsidRDefault="004D75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C4" w:rsidRDefault="000A4EC4">
      <w:pPr>
        <w:spacing w:after="0" w:line="240" w:lineRule="auto"/>
      </w:pPr>
      <w:r>
        <w:separator/>
      </w:r>
    </w:p>
  </w:footnote>
  <w:footnote w:type="continuationSeparator" w:id="0">
    <w:p w:rsidR="000A4EC4" w:rsidRDefault="000A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6093"/>
    <w:multiLevelType w:val="hybridMultilevel"/>
    <w:tmpl w:val="A3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1702"/>
        </w:tabs>
        <w:ind w:left="1702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1E428B"/>
    <w:multiLevelType w:val="hybridMultilevel"/>
    <w:tmpl w:val="B310FA28"/>
    <w:lvl w:ilvl="0" w:tplc="92E4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1D5"/>
    <w:rsid w:val="00007500"/>
    <w:rsid w:val="000201BA"/>
    <w:rsid w:val="00021FB5"/>
    <w:rsid w:val="0005725C"/>
    <w:rsid w:val="000A4EC4"/>
    <w:rsid w:val="000C631C"/>
    <w:rsid w:val="000C65C9"/>
    <w:rsid w:val="000D3E44"/>
    <w:rsid w:val="001004C4"/>
    <w:rsid w:val="00113382"/>
    <w:rsid w:val="00135C11"/>
    <w:rsid w:val="0016519F"/>
    <w:rsid w:val="00191A8A"/>
    <w:rsid w:val="001B3CD4"/>
    <w:rsid w:val="001D773E"/>
    <w:rsid w:val="0021673C"/>
    <w:rsid w:val="00243EC1"/>
    <w:rsid w:val="00261B5E"/>
    <w:rsid w:val="00264F5A"/>
    <w:rsid w:val="00266C33"/>
    <w:rsid w:val="002703D2"/>
    <w:rsid w:val="0028036D"/>
    <w:rsid w:val="00281938"/>
    <w:rsid w:val="00283DC9"/>
    <w:rsid w:val="002D3734"/>
    <w:rsid w:val="002F5554"/>
    <w:rsid w:val="00356AE9"/>
    <w:rsid w:val="00371E81"/>
    <w:rsid w:val="003C70A1"/>
    <w:rsid w:val="00442B48"/>
    <w:rsid w:val="004A511E"/>
    <w:rsid w:val="004D4971"/>
    <w:rsid w:val="004D5FBC"/>
    <w:rsid w:val="004D75EF"/>
    <w:rsid w:val="00500F04"/>
    <w:rsid w:val="005102D3"/>
    <w:rsid w:val="005434AD"/>
    <w:rsid w:val="00580F31"/>
    <w:rsid w:val="00583B64"/>
    <w:rsid w:val="005B06C7"/>
    <w:rsid w:val="005D7FE0"/>
    <w:rsid w:val="0060491B"/>
    <w:rsid w:val="006331D0"/>
    <w:rsid w:val="00645C4F"/>
    <w:rsid w:val="006511F0"/>
    <w:rsid w:val="00661905"/>
    <w:rsid w:val="006837A3"/>
    <w:rsid w:val="006A5063"/>
    <w:rsid w:val="006C11D5"/>
    <w:rsid w:val="006C5758"/>
    <w:rsid w:val="006D50CA"/>
    <w:rsid w:val="00712B43"/>
    <w:rsid w:val="007354E6"/>
    <w:rsid w:val="007A11C0"/>
    <w:rsid w:val="007D1343"/>
    <w:rsid w:val="007F2FC3"/>
    <w:rsid w:val="008140C1"/>
    <w:rsid w:val="008230C4"/>
    <w:rsid w:val="00852918"/>
    <w:rsid w:val="00886504"/>
    <w:rsid w:val="008E16E6"/>
    <w:rsid w:val="008E7F55"/>
    <w:rsid w:val="00902D56"/>
    <w:rsid w:val="00912F3E"/>
    <w:rsid w:val="00916A1E"/>
    <w:rsid w:val="00917637"/>
    <w:rsid w:val="00936489"/>
    <w:rsid w:val="0093792D"/>
    <w:rsid w:val="00945CEC"/>
    <w:rsid w:val="009470F2"/>
    <w:rsid w:val="0094739F"/>
    <w:rsid w:val="00955FC3"/>
    <w:rsid w:val="009668A7"/>
    <w:rsid w:val="009925CD"/>
    <w:rsid w:val="009A7887"/>
    <w:rsid w:val="00A24979"/>
    <w:rsid w:val="00A315EB"/>
    <w:rsid w:val="00A4336C"/>
    <w:rsid w:val="00A50C6D"/>
    <w:rsid w:val="00A57331"/>
    <w:rsid w:val="00AC2AE4"/>
    <w:rsid w:val="00AD242E"/>
    <w:rsid w:val="00AE2B2F"/>
    <w:rsid w:val="00AE3A31"/>
    <w:rsid w:val="00AF14A4"/>
    <w:rsid w:val="00B1524A"/>
    <w:rsid w:val="00B307A0"/>
    <w:rsid w:val="00B36142"/>
    <w:rsid w:val="00B57245"/>
    <w:rsid w:val="00B71D2F"/>
    <w:rsid w:val="00B91495"/>
    <w:rsid w:val="00BA4A45"/>
    <w:rsid w:val="00BC56F7"/>
    <w:rsid w:val="00BD73C2"/>
    <w:rsid w:val="00BF106D"/>
    <w:rsid w:val="00BF48C2"/>
    <w:rsid w:val="00C02938"/>
    <w:rsid w:val="00C06FDE"/>
    <w:rsid w:val="00C40BBD"/>
    <w:rsid w:val="00C416EF"/>
    <w:rsid w:val="00C61C8F"/>
    <w:rsid w:val="00C700DF"/>
    <w:rsid w:val="00CB6758"/>
    <w:rsid w:val="00D17F77"/>
    <w:rsid w:val="00D23881"/>
    <w:rsid w:val="00D301A0"/>
    <w:rsid w:val="00D443D9"/>
    <w:rsid w:val="00D7649B"/>
    <w:rsid w:val="00DA59CF"/>
    <w:rsid w:val="00DC30E0"/>
    <w:rsid w:val="00DD54C4"/>
    <w:rsid w:val="00E00D30"/>
    <w:rsid w:val="00E454FD"/>
    <w:rsid w:val="00E478CF"/>
    <w:rsid w:val="00E54AA3"/>
    <w:rsid w:val="00E61B1D"/>
    <w:rsid w:val="00EA6F64"/>
    <w:rsid w:val="00EC2705"/>
    <w:rsid w:val="00EE052F"/>
    <w:rsid w:val="00EE3560"/>
    <w:rsid w:val="00EE3C69"/>
    <w:rsid w:val="00EF4D23"/>
    <w:rsid w:val="00F64EA2"/>
    <w:rsid w:val="00FC3C6E"/>
    <w:rsid w:val="00FD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734"/>
  </w:style>
  <w:style w:type="paragraph" w:styleId="1">
    <w:name w:val="heading 1"/>
    <w:basedOn w:val="a0"/>
    <w:next w:val="a0"/>
    <w:link w:val="10"/>
    <w:qFormat/>
    <w:rsid w:val="00021FB5"/>
    <w:pPr>
      <w:keepNext/>
      <w:keepLines/>
      <w:spacing w:before="48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C1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6C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6C11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6C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94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94739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D242E"/>
    <w:pPr>
      <w:spacing w:after="0" w:line="240" w:lineRule="auto"/>
    </w:pPr>
  </w:style>
  <w:style w:type="character" w:styleId="ab">
    <w:name w:val="Hyperlink"/>
    <w:basedOn w:val="a1"/>
    <w:uiPriority w:val="99"/>
    <w:unhideWhenUsed/>
    <w:rsid w:val="00AD242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021FB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ru-RU"/>
    </w:rPr>
  </w:style>
  <w:style w:type="paragraph" w:styleId="a">
    <w:name w:val="Title"/>
    <w:basedOn w:val="a0"/>
    <w:link w:val="ac"/>
    <w:qFormat/>
    <w:rsid w:val="00021FB5"/>
    <w:pPr>
      <w:numPr>
        <w:numId w:val="1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c">
    <w:name w:val="Название Знак"/>
    <w:basedOn w:val="a1"/>
    <w:link w:val="a"/>
    <w:rsid w:val="00021FB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d">
    <w:name w:val="Body Text"/>
    <w:basedOn w:val="a0"/>
    <w:link w:val="ae"/>
    <w:unhideWhenUsed/>
    <w:rsid w:val="00021F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021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unhideWhenUsed/>
    <w:rsid w:val="00021FB5"/>
    <w:pPr>
      <w:numPr>
        <w:ilvl w:val="1"/>
        <w:numId w:val="1"/>
      </w:numPr>
      <w:tabs>
        <w:tab w:val="clear" w:pos="1702"/>
        <w:tab w:val="num" w:pos="567"/>
      </w:tabs>
      <w:spacing w:after="6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1"/>
    <w:link w:val="2"/>
    <w:rsid w:val="00021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0"/>
    <w:rsid w:val="0002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uiPriority w:val="34"/>
    <w:qFormat/>
    <w:rsid w:val="005B0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0"/>
    <w:link w:val="af1"/>
    <w:unhideWhenUsed/>
    <w:rsid w:val="005B06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rsid w:val="005B06C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uravlenok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uravleno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6B1-DE5B-4A69-BC7C-0157F6AB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BALOVA</dc:creator>
  <cp:lastModifiedBy>Katya</cp:lastModifiedBy>
  <cp:revision>67</cp:revision>
  <cp:lastPrinted>2021-03-04T01:29:00Z</cp:lastPrinted>
  <dcterms:created xsi:type="dcterms:W3CDTF">2023-08-06T14:51:00Z</dcterms:created>
  <dcterms:modified xsi:type="dcterms:W3CDTF">2024-08-11T12:36:00Z</dcterms:modified>
</cp:coreProperties>
</file>